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83312" w14:textId="571FFE86" w:rsidR="00494772" w:rsidRPr="00B461B2" w:rsidRDefault="00494772" w:rsidP="00494772">
      <w:pPr>
        <w:spacing w:after="0"/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B461B2">
        <w:rPr>
          <w:rFonts w:ascii="Times New Roman" w:hAnsi="Times New Roman" w:cs="Times New Roman"/>
          <w:b/>
          <w:color w:val="00B0F0"/>
          <w:sz w:val="36"/>
          <w:szCs w:val="40"/>
        </w:rPr>
        <w:t xml:space="preserve">Chapitre </w:t>
      </w:r>
      <w:r w:rsidR="00F97617">
        <w:rPr>
          <w:rFonts w:ascii="Times New Roman" w:hAnsi="Times New Roman" w:cs="Times New Roman"/>
          <w:b/>
          <w:color w:val="00B0F0"/>
          <w:sz w:val="36"/>
          <w:szCs w:val="40"/>
        </w:rPr>
        <w:t>3</w:t>
      </w:r>
      <w:r w:rsidRPr="00B461B2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 w:rsidR="00D973FC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L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es modifications cardio-vasculaires lors d’un effort physique</w:t>
      </w:r>
      <w:r w:rsidR="00D973FC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.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 </w:t>
      </w:r>
      <w:r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Coup de pouce. Page </w:t>
      </w:r>
      <w:r w:rsidR="00F97617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49</w:t>
      </w:r>
    </w:p>
    <w:p w14:paraId="02F0A150" w14:textId="56C43228" w:rsidR="00714A50" w:rsidRDefault="00714A50" w:rsidP="00494772"/>
    <w:p w14:paraId="3FC51C85" w14:textId="07E3FB0D" w:rsidR="008C0402" w:rsidRDefault="008C0402" w:rsidP="00494772"/>
    <w:p w14:paraId="6636D638" w14:textId="77777777" w:rsidR="008C0402" w:rsidRDefault="008C0402" w:rsidP="008C0402">
      <w:pPr>
        <w:rPr>
          <w:rFonts w:ascii="DINNextRoundedLTPro-Medium" w:hAnsi="DINNextRoundedLTPro-Medium" w:cs="DINNextRoundedLTPro-Medium"/>
          <w:sz w:val="25"/>
          <w:szCs w:val="25"/>
        </w:rPr>
      </w:pPr>
    </w:p>
    <w:p w14:paraId="60C51309" w14:textId="6B18A258" w:rsidR="008C0402" w:rsidRDefault="008C0402" w:rsidP="008C0402">
      <w:pPr>
        <w:pStyle w:val="Paragraphedeliste"/>
        <w:numPr>
          <w:ilvl w:val="0"/>
          <w:numId w:val="4"/>
        </w:numPr>
        <w:shd w:val="clear" w:color="auto" w:fill="9CC2E5" w:themeFill="accent5" w:themeFillTint="99"/>
        <w:tabs>
          <w:tab w:val="left" w:pos="284"/>
        </w:tabs>
        <w:ind w:left="0" w:firstLine="0"/>
      </w:pPr>
      <w:r w:rsidRPr="0027616D">
        <w:rPr>
          <w:rFonts w:ascii="DINNextRoundedLTPro-Medium" w:hAnsi="DINNextRoundedLTPro-Medium" w:cs="DINNextRoundedLTPro-Medium"/>
          <w:sz w:val="25"/>
          <w:szCs w:val="25"/>
        </w:rPr>
        <w:t xml:space="preserve">Je </w:t>
      </w:r>
      <w:r>
        <w:rPr>
          <w:rFonts w:ascii="DINNextRoundedLTPro-Medium" w:hAnsi="DINNextRoundedLTPro-Medium" w:cs="DINNextRoundedLTPro-Medium"/>
          <w:sz w:val="25"/>
          <w:szCs w:val="25"/>
        </w:rPr>
        <w:t>travaille la méthode : j’</w:t>
      </w:r>
      <w:r w:rsidRPr="0027616D">
        <w:rPr>
          <w:rFonts w:ascii="DINNextRoundedLTPro-Medium" w:hAnsi="DINNextRoundedLTPro-Medium" w:cs="DINNextRoundedLTPro-Medium"/>
          <w:sz w:val="25"/>
          <w:szCs w:val="25"/>
        </w:rPr>
        <w:t>écris</w:t>
      </w:r>
      <w:r>
        <w:rPr>
          <w:rFonts w:ascii="DINNextRoundedLTPro-Medium" w:hAnsi="DINNextRoundedLTPro-Medium" w:cs="DINNextRoundedLTPro-Medium"/>
          <w:sz w:val="25"/>
          <w:szCs w:val="25"/>
        </w:rPr>
        <w:t xml:space="preserve"> ce que chaque document me donne comme information puis je mets en relation afin de répondre à la consigne</w:t>
      </w:r>
      <w:r w:rsidRPr="0027616D">
        <w:rPr>
          <w:rFonts w:ascii="DINNextRoundedLTPro-Medium" w:hAnsi="DINNextRoundedLTPro-Medium" w:cs="DINNextRoundedLTPro-Medium"/>
          <w:sz w:val="25"/>
          <w:szCs w:val="25"/>
        </w:rPr>
        <w:t>.</w:t>
      </w:r>
    </w:p>
    <w:p w14:paraId="7F5DD9F1" w14:textId="77777777" w:rsidR="008C0402" w:rsidRDefault="008C0402" w:rsidP="008C0402"/>
    <w:p w14:paraId="368D2C9F" w14:textId="60F599CA" w:rsidR="008C0402" w:rsidRDefault="008C0402" w:rsidP="008C0402"/>
    <w:p w14:paraId="7CCA21DB" w14:textId="1C44CFCE" w:rsidR="008C0402" w:rsidRDefault="008C0402" w:rsidP="008C0402">
      <w:r>
        <w:t>Ici, la consigne demande de répondre à la problématique à l’aide d’informations présentes dans les documents.</w:t>
      </w:r>
    </w:p>
    <w:p w14:paraId="16E4DAAB" w14:textId="77777777" w:rsidR="008C0402" w:rsidRDefault="008C0402" w:rsidP="008C0402"/>
    <w:p w14:paraId="7181C0D2" w14:textId="64A59AE0" w:rsidR="008C0402" w:rsidRDefault="008C0402" w:rsidP="008C0402">
      <w:r w:rsidRPr="00DE7609">
        <w:rPr>
          <w:b/>
          <w:bCs/>
          <w:color w:val="FFFFFF" w:themeColor="background1"/>
          <w:highlight w:val="red"/>
        </w:rPr>
        <w:t>Coup de pouce 1 :</w:t>
      </w:r>
      <w:r w:rsidRPr="00DE7609">
        <w:rPr>
          <w:color w:val="FFFFFF" w:themeColor="background1"/>
        </w:rPr>
        <w:t xml:space="preserve"> </w:t>
      </w:r>
      <w:r>
        <w:t>Relire attentivement la problématique de la tâche à réaliser afin d’identifier les modifications du cœur et des vaisseaux qui se mettent en place pour répondre aux besoins des organes.</w:t>
      </w:r>
    </w:p>
    <w:p w14:paraId="40336B87" w14:textId="77777777" w:rsidR="008C0402" w:rsidRDefault="008C0402" w:rsidP="008C0402"/>
    <w:p w14:paraId="19CF38A5" w14:textId="5C0B900D" w:rsidR="008C0402" w:rsidRDefault="008C0402" w:rsidP="008C0402">
      <w:r w:rsidRPr="00DE7609">
        <w:rPr>
          <w:b/>
          <w:bCs/>
          <w:color w:val="FFFFFF" w:themeColor="background1"/>
          <w:highlight w:val="red"/>
        </w:rPr>
        <w:t xml:space="preserve">Coup de pouce </w:t>
      </w:r>
      <w:r>
        <w:rPr>
          <w:b/>
          <w:bCs/>
          <w:color w:val="FFFFFF" w:themeColor="background1"/>
          <w:highlight w:val="red"/>
        </w:rPr>
        <w:t>2</w:t>
      </w:r>
      <w:r w:rsidRPr="00DE7609">
        <w:rPr>
          <w:b/>
          <w:bCs/>
          <w:color w:val="FFFFFF" w:themeColor="background1"/>
          <w:highlight w:val="red"/>
        </w:rPr>
        <w:t> :</w:t>
      </w:r>
      <w:r w:rsidRPr="00DE7609">
        <w:rPr>
          <w:color w:val="FFFFFF" w:themeColor="background1"/>
        </w:rPr>
        <w:t xml:space="preserve"> </w:t>
      </w:r>
      <w:r>
        <w:t>P</w:t>
      </w:r>
      <w:r>
        <w:t>our chaque document (ou groupe de documents), identifier la modification du cœur ou des vaisseaux.</w:t>
      </w:r>
    </w:p>
    <w:p w14:paraId="0F8C592D" w14:textId="77777777" w:rsidR="008C0402" w:rsidRDefault="008C0402" w:rsidP="008C0402"/>
    <w:p w14:paraId="3DBCCB43" w14:textId="636D3F66" w:rsidR="008C0402" w:rsidRDefault="008C0402" w:rsidP="008C0402">
      <w:r w:rsidRPr="008C0402">
        <w:rPr>
          <w:b/>
          <w:bCs/>
          <w:color w:val="FFFFFF" w:themeColor="background1"/>
          <w:highlight w:val="red"/>
        </w:rPr>
        <w:t>Coup de pouce 3 :</w:t>
      </w:r>
      <w:r>
        <w:t xml:space="preserve"> </w:t>
      </w:r>
      <w:r>
        <w:t>U</w:t>
      </w:r>
      <w:r>
        <w:t>ne fois la modification identifiée, présenter ses conséquences de cette modification sur l’apport de dioxygène et de glucose aux organes impliqués dans l’effort.</w:t>
      </w:r>
    </w:p>
    <w:p w14:paraId="4919C5E8" w14:textId="77777777" w:rsidR="008C0402" w:rsidRPr="00D84B73" w:rsidRDefault="008C0402" w:rsidP="008C0402"/>
    <w:p w14:paraId="5022E84E" w14:textId="77777777" w:rsidR="008C0402" w:rsidRDefault="008C0402" w:rsidP="00494772">
      <w:bookmarkStart w:id="0" w:name="_GoBack"/>
      <w:bookmarkEnd w:id="0"/>
    </w:p>
    <w:sectPr w:rsidR="008C0402" w:rsidSect="00494772">
      <w:footerReference w:type="default" r:id="rId7"/>
      <w:pgSz w:w="11906" w:h="16838"/>
      <w:pgMar w:top="993" w:right="720" w:bottom="720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B27B6" w16cex:dateUtc="2020-10-09T16:17:00Z"/>
  <w16cex:commentExtensible w16cex:durableId="232B27F5" w16cex:dateUtc="2020-10-09T16:18:00Z"/>
  <w16cex:commentExtensible w16cex:durableId="2294C1F9" w16cex:dateUtc="2020-06-17T14:23:00Z"/>
  <w16cex:commentExtensible w16cex:durableId="2294C8BC" w16cex:dateUtc="2020-06-17T14:52:00Z"/>
  <w16cex:commentExtensible w16cex:durableId="232B2917" w16cex:dateUtc="2020-10-09T16:23:00Z"/>
  <w16cex:commentExtensible w16cex:durableId="2294D1CE" w16cex:dateUtc="2020-06-17T15:30:00Z"/>
  <w16cex:commentExtensible w16cex:durableId="22F8E3B9" w16cex:dateUtc="2020-09-01T13:14:00Z"/>
  <w16cex:commentExtensible w16cex:durableId="232B2A6A" w16cex:dateUtc="2020-10-09T16:28:00Z"/>
  <w16cex:commentExtensible w16cex:durableId="232B2A44" w16cex:dateUtc="2020-10-09T16:28:00Z"/>
  <w16cex:commentExtensible w16cex:durableId="2294C9A5" w16cex:dateUtc="2020-06-17T14:56:00Z"/>
  <w16cex:commentExtensible w16cex:durableId="2294C90C" w16cex:dateUtc="2020-06-17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F2DE2A" w16cid:durableId="22DFD737"/>
  <w16cid:commentId w16cid:paraId="433F1431" w16cid:durableId="232B27B6"/>
  <w16cid:commentId w16cid:paraId="498F4C1D" w16cid:durableId="232B27F5"/>
  <w16cid:commentId w16cid:paraId="7ED10672" w16cid:durableId="2294C1F9"/>
  <w16cid:commentId w16cid:paraId="3A250640" w16cid:durableId="22DFD7C3"/>
  <w16cid:commentId w16cid:paraId="04B7D856" w16cid:durableId="2294C8BC"/>
  <w16cid:commentId w16cid:paraId="2C06278B" w16cid:durableId="232B2917"/>
  <w16cid:commentId w16cid:paraId="5B115C9B" w16cid:durableId="2294D1CE"/>
  <w16cid:commentId w16cid:paraId="29458B06" w16cid:durableId="22DFD869"/>
  <w16cid:commentId w16cid:paraId="730CD623" w16cid:durableId="22F8E3B9"/>
  <w16cid:commentId w16cid:paraId="2F1B8C25" w16cid:durableId="232B2A6A"/>
  <w16cid:commentId w16cid:paraId="6AD235D8" w16cid:durableId="22DFD8E1"/>
  <w16cid:commentId w16cid:paraId="36B0DBEA" w16cid:durableId="232B2A44"/>
  <w16cid:commentId w16cid:paraId="623E5F4C" w16cid:durableId="2294C9A5"/>
  <w16cid:commentId w16cid:paraId="3A409D9D" w16cid:durableId="2294C90C"/>
  <w16cid:commentId w16cid:paraId="28E6D8B6" w16cid:durableId="22DFD9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2685" w14:textId="77777777" w:rsidR="000752DD" w:rsidRDefault="000752DD" w:rsidP="00494772">
      <w:pPr>
        <w:spacing w:after="0" w:line="240" w:lineRule="auto"/>
      </w:pPr>
      <w:r>
        <w:separator/>
      </w:r>
    </w:p>
  </w:endnote>
  <w:endnote w:type="continuationSeparator" w:id="0">
    <w:p w14:paraId="381B5037" w14:textId="77777777" w:rsidR="000752DD" w:rsidRDefault="000752DD" w:rsidP="0049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NextRoundedLTPr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66B87" w14:textId="6F486E44" w:rsidR="00494772" w:rsidRPr="00E62697" w:rsidRDefault="00494772" w:rsidP="00494772">
    <w:pPr>
      <w:pStyle w:val="Pieddepage"/>
    </w:pPr>
    <w:r w:rsidRPr="00E62697">
      <w:t>Mon cahier de SVT 5</w:t>
    </w:r>
    <w:r w:rsidRPr="00E62697">
      <w:rPr>
        <w:vertAlign w:val="superscript"/>
      </w:rPr>
      <w:t>e</w:t>
    </w:r>
    <w:r w:rsidRPr="00E62697">
      <w:t xml:space="preserve"> © Nathan 2021</w:t>
    </w:r>
  </w:p>
  <w:p w14:paraId="602CCD3F" w14:textId="630FC6BF" w:rsidR="00494772" w:rsidRDefault="00494772">
    <w:pPr>
      <w:pStyle w:val="Pieddepage"/>
    </w:pPr>
  </w:p>
  <w:p w14:paraId="4B582E33" w14:textId="77777777" w:rsidR="00494772" w:rsidRDefault="004947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61EF1" w14:textId="77777777" w:rsidR="000752DD" w:rsidRDefault="000752DD" w:rsidP="00494772">
      <w:pPr>
        <w:spacing w:after="0" w:line="240" w:lineRule="auto"/>
      </w:pPr>
      <w:r>
        <w:separator/>
      </w:r>
    </w:p>
  </w:footnote>
  <w:footnote w:type="continuationSeparator" w:id="0">
    <w:p w14:paraId="74901C2C" w14:textId="77777777" w:rsidR="000752DD" w:rsidRDefault="000752DD" w:rsidP="0049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AA9"/>
    <w:multiLevelType w:val="hybridMultilevel"/>
    <w:tmpl w:val="30768EA2"/>
    <w:lvl w:ilvl="0" w:tplc="BD3C2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54415"/>
    <w:multiLevelType w:val="hybridMultilevel"/>
    <w:tmpl w:val="3B4E73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34AD"/>
    <w:multiLevelType w:val="hybridMultilevel"/>
    <w:tmpl w:val="34A64842"/>
    <w:lvl w:ilvl="0" w:tplc="0664784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DINNextRoundedLTPro-Medium" w:hint="default"/>
        <w:sz w:val="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7E11"/>
    <w:multiLevelType w:val="hybridMultilevel"/>
    <w:tmpl w:val="B26A15DA"/>
    <w:lvl w:ilvl="0" w:tplc="077C98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81"/>
    <w:rsid w:val="000418F0"/>
    <w:rsid w:val="00047663"/>
    <w:rsid w:val="000752DD"/>
    <w:rsid w:val="00096E17"/>
    <w:rsid w:val="00173FFB"/>
    <w:rsid w:val="00174B44"/>
    <w:rsid w:val="00186C63"/>
    <w:rsid w:val="0019792A"/>
    <w:rsid w:val="001B2FFE"/>
    <w:rsid w:val="001E71D5"/>
    <w:rsid w:val="001F3DBA"/>
    <w:rsid w:val="00200605"/>
    <w:rsid w:val="00201D96"/>
    <w:rsid w:val="00227136"/>
    <w:rsid w:val="00237602"/>
    <w:rsid w:val="0026017B"/>
    <w:rsid w:val="002754C6"/>
    <w:rsid w:val="0027616D"/>
    <w:rsid w:val="00296606"/>
    <w:rsid w:val="00343EA5"/>
    <w:rsid w:val="003A11EC"/>
    <w:rsid w:val="003C34E9"/>
    <w:rsid w:val="003C5827"/>
    <w:rsid w:val="003D530A"/>
    <w:rsid w:val="00451813"/>
    <w:rsid w:val="004536FC"/>
    <w:rsid w:val="004621A0"/>
    <w:rsid w:val="004747A8"/>
    <w:rsid w:val="00494772"/>
    <w:rsid w:val="004F7750"/>
    <w:rsid w:val="0050786C"/>
    <w:rsid w:val="00513F2D"/>
    <w:rsid w:val="00543B69"/>
    <w:rsid w:val="005738FA"/>
    <w:rsid w:val="005A237D"/>
    <w:rsid w:val="005A422D"/>
    <w:rsid w:val="005B7C41"/>
    <w:rsid w:val="005D3291"/>
    <w:rsid w:val="005D4E9F"/>
    <w:rsid w:val="005E0ED7"/>
    <w:rsid w:val="00617881"/>
    <w:rsid w:val="00661A28"/>
    <w:rsid w:val="006622E3"/>
    <w:rsid w:val="00691CA0"/>
    <w:rsid w:val="00696DD2"/>
    <w:rsid w:val="006A0EFC"/>
    <w:rsid w:val="006B4832"/>
    <w:rsid w:val="006E35E4"/>
    <w:rsid w:val="00714A50"/>
    <w:rsid w:val="007D43BA"/>
    <w:rsid w:val="007E2032"/>
    <w:rsid w:val="008506B9"/>
    <w:rsid w:val="008A6B9C"/>
    <w:rsid w:val="008C0402"/>
    <w:rsid w:val="008E1706"/>
    <w:rsid w:val="00912803"/>
    <w:rsid w:val="00912D0F"/>
    <w:rsid w:val="009411C8"/>
    <w:rsid w:val="0095399C"/>
    <w:rsid w:val="009628F2"/>
    <w:rsid w:val="009C539C"/>
    <w:rsid w:val="009D6F1A"/>
    <w:rsid w:val="00A56289"/>
    <w:rsid w:val="00AB1382"/>
    <w:rsid w:val="00AC6F42"/>
    <w:rsid w:val="00AD7A53"/>
    <w:rsid w:val="00B07DC9"/>
    <w:rsid w:val="00B36324"/>
    <w:rsid w:val="00B528CC"/>
    <w:rsid w:val="00C11687"/>
    <w:rsid w:val="00C3175C"/>
    <w:rsid w:val="00C35F46"/>
    <w:rsid w:val="00CB115A"/>
    <w:rsid w:val="00D05F67"/>
    <w:rsid w:val="00D10952"/>
    <w:rsid w:val="00D622E5"/>
    <w:rsid w:val="00D96D94"/>
    <w:rsid w:val="00D973FC"/>
    <w:rsid w:val="00DE2739"/>
    <w:rsid w:val="00DE4F66"/>
    <w:rsid w:val="00E05E21"/>
    <w:rsid w:val="00E6257E"/>
    <w:rsid w:val="00EA082E"/>
    <w:rsid w:val="00F32E98"/>
    <w:rsid w:val="00F4303C"/>
    <w:rsid w:val="00F60100"/>
    <w:rsid w:val="00F945D9"/>
    <w:rsid w:val="00F97617"/>
    <w:rsid w:val="00FC79D5"/>
    <w:rsid w:val="00FE7E6F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80CB"/>
  <w15:chartTrackingRefBased/>
  <w15:docId w15:val="{8202A8C8-978F-4FC0-8C49-4422B1C2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7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178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178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78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78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78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78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78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B483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4832"/>
    <w:pPr>
      <w:ind w:left="720"/>
      <w:contextualSpacing/>
    </w:pPr>
  </w:style>
  <w:style w:type="paragraph" w:customStyle="1" w:styleId="figuretitle">
    <w:name w:val="figuretitle"/>
    <w:basedOn w:val="Normal"/>
    <w:rsid w:val="0022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E4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91CA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772"/>
  </w:style>
  <w:style w:type="paragraph" w:styleId="Pieddepage">
    <w:name w:val="footer"/>
    <w:basedOn w:val="Normal"/>
    <w:link w:val="PieddepageCar"/>
    <w:uiPriority w:val="99"/>
    <w:unhideWhenUsed/>
    <w:rsid w:val="0049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Boucher</dc:creator>
  <cp:keywords/>
  <dc:description/>
  <cp:lastModifiedBy>Edenhoffer.Caroline</cp:lastModifiedBy>
  <cp:revision>5</cp:revision>
  <dcterms:created xsi:type="dcterms:W3CDTF">2021-06-28T14:06:00Z</dcterms:created>
  <dcterms:modified xsi:type="dcterms:W3CDTF">2021-07-08T11:02:00Z</dcterms:modified>
</cp:coreProperties>
</file>